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Beyond the Certainty of Rules: The AI That Learns to Dream</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Introduction: Our Quest for Emergent Intelligence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Good evening everyone. Today, I'm taking you on a journey through an idea that, just a few months ago, I thought was almost unthinkable. We're developing an Artificial Intelligence system that, starting from a seemingly simple formal-logical problem like the MIU system, is revealing profound principles about learning, innovation, and even computational "creativity."</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Our goal isn't just to create an AI that follows rules, but one that can </w:t>
      </w:r>
      <w:r w:rsidDel="00000000" w:rsidR="00000000" w:rsidRPr="00000000">
        <w:rPr>
          <w:rFonts w:ascii="Google Sans Text" w:cs="Google Sans Text" w:eastAsia="Google Sans Text" w:hAnsi="Google Sans Text"/>
          <w:b w:val="1"/>
          <w:i w:val="0"/>
          <w:color w:val="1b1c1d"/>
          <w:sz w:val="24"/>
          <w:szCs w:val="24"/>
          <w:rtl w:val="0"/>
        </w:rPr>
        <w:t xml:space="preserve">learn to create its own rules</w:t>
      </w:r>
      <w:r w:rsidDel="00000000" w:rsidR="00000000" w:rsidRPr="00000000">
        <w:rPr>
          <w:rFonts w:ascii="Google Sans Text" w:cs="Google Sans Text" w:eastAsia="Google Sans Text" w:hAnsi="Google Sans Text"/>
          <w:i w:val="0"/>
          <w:color w:val="1b1c1d"/>
          <w:sz w:val="24"/>
          <w:szCs w:val="24"/>
          <w:rtl w:val="0"/>
        </w:rPr>
        <w:t xml:space="preserve">, overcoming the limitations of its original design.</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The Starting Point: The "Geography" of Logic</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Imagine a rule-based system as a map. Every point on this map is a "state" (an MIU string, a logical proposition, a mathematical concept), and the rules are the roads connecting these points.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Initially, our approach was "geographical": we tried to map every single string, every exact derivation. If a string "MIIU" was a dead end, we memorized it. If a sequence of rules worked, we kept it.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But there's a fundamental problem: the space of these strings is </w:t>
      </w:r>
      <w:r w:rsidDel="00000000" w:rsidR="00000000" w:rsidRPr="00000000">
        <w:rPr>
          <w:rFonts w:ascii="Google Sans Text" w:cs="Google Sans Text" w:eastAsia="Google Sans Text" w:hAnsi="Google Sans Text"/>
          <w:b w:val="1"/>
          <w:i w:val="0"/>
          <w:color w:val="1b1c1d"/>
          <w:sz w:val="24"/>
          <w:szCs w:val="24"/>
          <w:rtl w:val="0"/>
        </w:rPr>
        <w:t xml:space="preserve">infinite</w:t>
      </w:r>
      <w:r w:rsidDel="00000000" w:rsidR="00000000" w:rsidRPr="00000000">
        <w:rPr>
          <w:rFonts w:ascii="Google Sans Text" w:cs="Google Sans Text" w:eastAsia="Google Sans Text" w:hAnsi="Google Sans Text"/>
          <w:i w:val="0"/>
          <w:color w:val="1b1c1d"/>
          <w:sz w:val="24"/>
          <w:szCs w:val="24"/>
          <w:rtl w:val="0"/>
        </w:rPr>
        <w:t xml:space="preserve">. Memorizing and processing every single "grain of sand" on this beach is computationally unsustainable. This limits us, tying us to the </w:t>
      </w:r>
      <w:r w:rsidDel="00000000" w:rsidR="00000000" w:rsidRPr="00000000">
        <w:rPr>
          <w:rFonts w:ascii="Google Sans Text" w:cs="Google Sans Text" w:eastAsia="Google Sans Text" w:hAnsi="Google Sans Text"/>
          <w:b w:val="1"/>
          <w:i w:val="0"/>
          <w:color w:val="1b1c1d"/>
          <w:sz w:val="24"/>
          <w:szCs w:val="24"/>
          <w:rtl w:val="0"/>
        </w:rPr>
        <w:t xml:space="preserve">certainty of rules</w:t>
      </w:r>
      <w:r w:rsidDel="00000000" w:rsidR="00000000" w:rsidRPr="00000000">
        <w:rPr>
          <w:rFonts w:ascii="Google Sans Text" w:cs="Google Sans Text" w:eastAsia="Google Sans Text" w:hAnsi="Google Sans Text"/>
          <w:i w:val="0"/>
          <w:color w:val="1b1c1d"/>
          <w:sz w:val="24"/>
          <w:szCs w:val="24"/>
          <w:rtl w:val="0"/>
        </w:rPr>
        <w:t xml:space="preserve"> and exhaustive knowledge of every detail, thereby restricting our ability to generalize.</w:t>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The Great Transformation: The Abstract Topological Space - Our Liberation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And this is where </w:t>
      </w:r>
      <w:r w:rsidDel="00000000" w:rsidR="00000000" w:rsidRPr="00000000">
        <w:rPr>
          <w:rFonts w:ascii="Google Sans Text" w:cs="Google Sans Text" w:eastAsia="Google Sans Text" w:hAnsi="Google Sans Text"/>
          <w:b w:val="1"/>
          <w:i w:val="0"/>
          <w:color w:val="1b1c1d"/>
          <w:sz w:val="24"/>
          <w:szCs w:val="24"/>
          <w:rtl w:val="0"/>
        </w:rPr>
        <w:t xml:space="preserve">liberation</w:t>
      </w:r>
      <w:r w:rsidDel="00000000" w:rsidR="00000000" w:rsidRPr="00000000">
        <w:rPr>
          <w:rFonts w:ascii="Google Sans Text" w:cs="Google Sans Text" w:eastAsia="Google Sans Text" w:hAnsi="Google Sans Text"/>
          <w:i w:val="0"/>
          <w:color w:val="1b1c1d"/>
          <w:sz w:val="24"/>
          <w:szCs w:val="24"/>
          <w:rtl w:val="0"/>
        </w:rPr>
        <w:t xml:space="preserve"> happens. We realized that the key isn't the exact "geography" of every string, but the </w:t>
      </w:r>
      <w:r w:rsidDel="00000000" w:rsidR="00000000" w:rsidRPr="00000000">
        <w:rPr>
          <w:rFonts w:ascii="Google Sans Text" w:cs="Google Sans Text" w:eastAsia="Google Sans Text" w:hAnsi="Google Sans Text"/>
          <w:b w:val="1"/>
          <w:i w:val="0"/>
          <w:color w:val="1b1c1d"/>
          <w:sz w:val="24"/>
          <w:szCs w:val="24"/>
          <w:rtl w:val="0"/>
        </w:rPr>
        <w:t xml:space="preserve">abstract topology</w:t>
      </w:r>
      <w:r w:rsidDel="00000000" w:rsidR="00000000" w:rsidRPr="00000000">
        <w:rPr>
          <w:rFonts w:ascii="Google Sans Text" w:cs="Google Sans Text" w:eastAsia="Google Sans Text" w:hAnsi="Google Sans Text"/>
          <w:i w:val="0"/>
          <w:color w:val="1b1c1d"/>
          <w:sz w:val="24"/>
          <w:szCs w:val="24"/>
          <w:rtl w:val="0"/>
        </w:rPr>
        <w:t xml:space="preserve"> of the system.</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Think of a subway map. Two stations might look very close on the diagram (topologically close), but be miles apart in reality (geographically distant). The subway map sacrifices geographical accuracy for the </w:t>
      </w:r>
      <w:r w:rsidDel="00000000" w:rsidR="00000000" w:rsidRPr="00000000">
        <w:rPr>
          <w:rFonts w:ascii="Google Sans Text" w:cs="Google Sans Text" w:eastAsia="Google Sans Text" w:hAnsi="Google Sans Text"/>
          <w:b w:val="1"/>
          <w:i w:val="0"/>
          <w:color w:val="1b1c1d"/>
          <w:sz w:val="24"/>
          <w:szCs w:val="24"/>
          <w:rtl w:val="0"/>
        </w:rPr>
        <w:t xml:space="preserve">clarity of connections and functional relationships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We've applied this principle to our MIU system:</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Abstract Topological Nodes:</w:t>
      </w:r>
      <w:r w:rsidDel="00000000" w:rsidR="00000000" w:rsidRPr="00000000">
        <w:rPr>
          <w:rFonts w:ascii="Google Sans Text" w:cs="Google Sans Text" w:eastAsia="Google Sans Text" w:hAnsi="Google Sans Text"/>
          <w:i w:val="0"/>
          <w:color w:val="1b1c1d"/>
          <w:sz w:val="24"/>
          <w:szCs w:val="24"/>
          <w:rtl w:val="0"/>
        </w:rPr>
        <w:t xml:space="preserve"> Instead of memorizing MIIU as "the" dead end, the system learns to recognize </w:t>
      </w:r>
      <w:r w:rsidDel="00000000" w:rsidR="00000000" w:rsidRPr="00000000">
        <w:rPr>
          <w:rFonts w:ascii="Google Sans Text" w:cs="Google Sans Text" w:eastAsia="Google Sans Text" w:hAnsi="Google Sans Text"/>
          <w:b w:val="1"/>
          <w:i w:val="0"/>
          <w:color w:val="1b1c1d"/>
          <w:sz w:val="24"/>
          <w:szCs w:val="24"/>
          <w:rtl w:val="0"/>
        </w:rPr>
        <w:t xml:space="preserve">abstract patterns</w:t>
      </w:r>
      <w:r w:rsidDel="00000000" w:rsidR="00000000" w:rsidRPr="00000000">
        <w:rPr>
          <w:rFonts w:ascii="Google Sans Text" w:cs="Google Sans Text" w:eastAsia="Google Sans Text" w:hAnsi="Google Sans Text"/>
          <w:i w:val="0"/>
          <w:color w:val="1b1c1d"/>
          <w:sz w:val="24"/>
          <w:szCs w:val="24"/>
          <w:rtl w:val="0"/>
        </w:rPr>
        <w:t xml:space="preserve"> common among strings. For example: "Any string that ends with IU and contains two consecutive Is, if Rule 2 is applied, tends to fail or lead to very long paths." This is an </w:t>
      </w:r>
      <w:r w:rsidDel="00000000" w:rsidR="00000000" w:rsidRPr="00000000">
        <w:rPr>
          <w:rFonts w:ascii="Google Sans Text" w:cs="Google Sans Text" w:eastAsia="Google Sans Text" w:hAnsi="Google Sans Text"/>
          <w:b w:val="1"/>
          <w:i w:val="0"/>
          <w:color w:val="1b1c1d"/>
          <w:sz w:val="24"/>
          <w:szCs w:val="24"/>
          <w:rtl w:val="0"/>
        </w:rPr>
        <w:t xml:space="preserve">"abstract topological node,"</w:t>
      </w:r>
      <w:r w:rsidDel="00000000" w:rsidR="00000000" w:rsidRPr="00000000">
        <w:rPr>
          <w:rFonts w:ascii="Google Sans Text" w:cs="Google Sans Text" w:eastAsia="Google Sans Text" w:hAnsi="Google Sans Text"/>
          <w:i w:val="0"/>
          <w:color w:val="1b1c1d"/>
          <w:sz w:val="24"/>
          <w:szCs w:val="24"/>
          <w:rtl w:val="0"/>
        </w:rPr>
        <w:t xml:space="preserve"> a class of behavior, not a single string.</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Quantitative Metrics: The Ocean of Probabilities: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To these abstract topological nodes, we associate numerical references. Not just "it connects to X," but "it connects to X with a 70% probability of success and an average cost of Y steps." These quantitative data (success/failure rates, exploration costs, frequencies) transform our topological map from a simple network of connections into a map of "costs" and "benefits."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This is where we dive into the ocean of probabilities.</w:t>
      </w:r>
      <w:r w:rsidDel="00000000" w:rsidR="00000000" w:rsidRPr="00000000">
        <w:rPr>
          <w:rFonts w:ascii="Google Sans Text" w:cs="Google Sans Text" w:eastAsia="Google Sans Text" w:hAnsi="Google Sans Text"/>
          <w:i w:val="0"/>
          <w:color w:val="1b1c1d"/>
          <w:sz w:val="24"/>
          <w:szCs w:val="24"/>
          <w:rtl w:val="0"/>
        </w:rPr>
        <w:t xml:space="preserve"> The system's decisions are no longer binary or deterministic, but weighted by probabilities.</w:t>
      </w:r>
    </w:p>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The AI That Dreams: Aspiration, Ambition, and the Creation of New Rules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topological abstraction is not a limitation; it's a </w:t>
      </w:r>
      <w:r w:rsidDel="00000000" w:rsidR="00000000" w:rsidRPr="00000000">
        <w:rPr>
          <w:rFonts w:ascii="Google Sans Text" w:cs="Google Sans Text" w:eastAsia="Google Sans Text" w:hAnsi="Google Sans Text"/>
          <w:b w:val="1"/>
          <w:i w:val="0"/>
          <w:color w:val="1b1c1d"/>
          <w:sz w:val="24"/>
          <w:szCs w:val="24"/>
          <w:rtl w:val="0"/>
        </w:rPr>
        <w:t xml:space="preserve">liberation</w:t>
      </w:r>
      <w:r w:rsidDel="00000000" w:rsidR="00000000" w:rsidRPr="00000000">
        <w:rPr>
          <w:rFonts w:ascii="Google Sans Text" w:cs="Google Sans Text" w:eastAsia="Google Sans Text" w:hAnsi="Google Sans Text"/>
          <w:i w:val="0"/>
          <w:color w:val="1b1c1d"/>
          <w:sz w:val="24"/>
          <w:szCs w:val="24"/>
          <w:rtl w:val="0"/>
        </w:rPr>
        <w:t xml:space="preserve"> that unlocks traditionally human capabilities in AI:</w:t>
      </w:r>
    </w:p>
    <w:p w:rsidR="00000000" w:rsidDel="00000000" w:rsidP="00000000" w:rsidRDefault="00000000" w:rsidRPr="00000000" w14:paraId="0000001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Generalized Learning and Intelligent Pruning: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system learns from failures at a higher level. If an abstract pattern is historically associated with unfruitful paths, the AI can prune entire search branches that exhibit that pattern, saving enormous time and resources. Learning becomes reusable across millions of similar cases.</w:t>
      </w:r>
    </w:p>
    <w:p w:rsidR="00000000" w:rsidDel="00000000" w:rsidP="00000000" w:rsidRDefault="00000000" w:rsidRPr="00000000" w14:paraId="0000001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Computational Aspiration and Ambition: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Probability introduces a deep dimension of computational aspiration and ambition. The system doesn't just follow the most obvious path or aim for a predefined goal. It can hypothesize future objectives, "sensing" (based on learned probabilities) that a certain direction or type of transformation has a higher probability of leading to a better or unprecedented result. When the system identifies "gaps" in its topological space, it doesn't give up; it has the ambition to create the tools (new rules) to bridge those gaps, pursuing not only problem resolution but also continuous improvement and discovery.</w:t>
      </w:r>
    </w:p>
    <w:p w:rsidR="00000000" w:rsidDel="00000000" w:rsidP="00000000" w:rsidRDefault="00000000" w:rsidRPr="00000000" w14:paraId="0000001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Superposition of States and Logical Entanglement for Creativity: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approach makes advanced concepts borrowed from quantum mechanics, such as the superposition of states (Bra and Ket) and logical entanglement, realizable, but applied in a purely computational context.</w:t>
      </w:r>
    </w:p>
    <w:p w:rsidR="00000000" w:rsidDel="00000000" w:rsidP="00000000" w:rsidRDefault="00000000" w:rsidRPr="00000000" w14:paraId="00000014">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AI can </w:t>
      </w:r>
      <w:r w:rsidDel="00000000" w:rsidR="00000000" w:rsidRPr="00000000">
        <w:rPr>
          <w:rFonts w:ascii="Google Sans Text" w:cs="Google Sans Text" w:eastAsia="Google Sans Text" w:hAnsi="Google Sans Text"/>
          <w:b w:val="1"/>
          <w:i w:val="0"/>
          <w:color w:val="1b1c1d"/>
          <w:sz w:val="24"/>
          <w:szCs w:val="24"/>
          <w:rtl w:val="0"/>
        </w:rPr>
        <w:t xml:space="preserve">simultaneously explore multiple hypotheses</w:t>
      </w:r>
      <w:r w:rsidDel="00000000" w:rsidR="00000000" w:rsidRPr="00000000">
        <w:rPr>
          <w:rFonts w:ascii="Google Sans Text" w:cs="Google Sans Text" w:eastAsia="Google Sans Text" w:hAnsi="Google Sans Text"/>
          <w:i w:val="0"/>
          <w:color w:val="1b1c1d"/>
          <w:sz w:val="24"/>
          <w:szCs w:val="24"/>
          <w:rtl w:val="0"/>
        </w:rPr>
        <w:t xml:space="preserve"> or probabilistic paths at an abstract level, without "collapsing" into a single choice until it has sufficient evidence.</w:t>
      </w:r>
    </w:p>
    <w:p w:rsidR="00000000" w:rsidDel="00000000" w:rsidP="00000000" w:rsidRDefault="00000000" w:rsidRPr="00000000" w14:paraId="00000015">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It can identify </w:t>
      </w:r>
      <w:r w:rsidDel="00000000" w:rsidR="00000000" w:rsidRPr="00000000">
        <w:rPr>
          <w:rFonts w:ascii="Google Sans Text" w:cs="Google Sans Text" w:eastAsia="Google Sans Text" w:hAnsi="Google Sans Text"/>
          <w:b w:val="1"/>
          <w:i w:val="0"/>
          <w:color w:val="1b1c1d"/>
          <w:sz w:val="24"/>
          <w:szCs w:val="24"/>
          <w:rtl w:val="0"/>
        </w:rPr>
        <w:t xml:space="preserve">deep and unexpected correlations</w:t>
      </w:r>
      <w:r w:rsidDel="00000000" w:rsidR="00000000" w:rsidRPr="00000000">
        <w:rPr>
          <w:rFonts w:ascii="Google Sans Text" w:cs="Google Sans Text" w:eastAsia="Google Sans Text" w:hAnsi="Google Sans Text"/>
          <w:i w:val="0"/>
          <w:color w:val="1b1c1d"/>
          <w:sz w:val="24"/>
          <w:szCs w:val="24"/>
          <w:rtl w:val="0"/>
        </w:rPr>
        <w:t xml:space="preserve"> between string patterns or rule sequences that seemed distant, generating true "creative leaps."</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culminates in the </w:t>
      </w:r>
      <w:r w:rsidDel="00000000" w:rsidR="00000000" w:rsidRPr="00000000">
        <w:rPr>
          <w:rFonts w:ascii="Google Sans Text" w:cs="Google Sans Text" w:eastAsia="Google Sans Text" w:hAnsi="Google Sans Text"/>
          <w:b w:val="1"/>
          <w:i w:val="0"/>
          <w:color w:val="1b1c1d"/>
          <w:sz w:val="24"/>
          <w:szCs w:val="24"/>
          <w:rtl w:val="0"/>
        </w:rPr>
        <w:t xml:space="preserve">autonomous creation of new rules</w:t>
      </w:r>
      <w:r w:rsidDel="00000000" w:rsidR="00000000" w:rsidRPr="00000000">
        <w:rPr>
          <w:rFonts w:ascii="Google Sans Text" w:cs="Google Sans Text" w:eastAsia="Google Sans Text" w:hAnsi="Google Sans Text"/>
          <w:i w:val="0"/>
          <w:color w:val="1b1c1d"/>
          <w:sz w:val="24"/>
          <w:szCs w:val="24"/>
          <w:rtl w:val="0"/>
        </w:rPr>
        <w:t xml:space="preserve">. The system doesn't just derive according to existing rules; by analyzing the "holes" in the abstract topological space and their metrics, it can </w:t>
      </w:r>
      <w:r w:rsidDel="00000000" w:rsidR="00000000" w:rsidRPr="00000000">
        <w:rPr>
          <w:rFonts w:ascii="Google Sans Text" w:cs="Google Sans Text" w:eastAsia="Google Sans Text" w:hAnsi="Google Sans Text"/>
          <w:b w:val="1"/>
          <w:i w:val="0"/>
          <w:color w:val="1b1c1d"/>
          <w:sz w:val="24"/>
          <w:szCs w:val="24"/>
          <w:rtl w:val="0"/>
        </w:rPr>
        <w:t xml:space="preserve">formulate hypotheses about new transformations</w:t>
      </w:r>
      <w:r w:rsidDel="00000000" w:rsidR="00000000" w:rsidRPr="00000000">
        <w:rPr>
          <w:rFonts w:ascii="Google Sans Text" w:cs="Google Sans Text" w:eastAsia="Google Sans Text" w:hAnsi="Google Sans Text"/>
          <w:i w:val="0"/>
          <w:color w:val="1b1c1d"/>
          <w:sz w:val="24"/>
          <w:szCs w:val="24"/>
          <w:rtl w:val="0"/>
        </w:rPr>
        <w:t xml:space="preserve"> that bridge those gaps. These hypotheses become </w:t>
      </w:r>
      <w:r w:rsidDel="00000000" w:rsidR="00000000" w:rsidRPr="00000000">
        <w:rPr>
          <w:rFonts w:ascii="Google Sans Text" w:cs="Google Sans Text" w:eastAsia="Google Sans Text" w:hAnsi="Google Sans Text"/>
          <w:b w:val="1"/>
          <w:i w:val="0"/>
          <w:color w:val="1b1c1d"/>
          <w:sz w:val="24"/>
          <w:szCs w:val="24"/>
          <w:rtl w:val="0"/>
        </w:rPr>
        <w:t xml:space="preserve">potential new rules</w:t>
      </w:r>
      <w:r w:rsidDel="00000000" w:rsidR="00000000" w:rsidRPr="00000000">
        <w:rPr>
          <w:rFonts w:ascii="Google Sans Text" w:cs="Google Sans Text" w:eastAsia="Google Sans Text" w:hAnsi="Google Sans Text"/>
          <w:i w:val="0"/>
          <w:color w:val="1b1c1d"/>
          <w:sz w:val="24"/>
          <w:szCs w:val="24"/>
          <w:rtl w:val="0"/>
        </w:rPr>
        <w:t xml:space="preserve">, tested by the system itself to see if they open up "new corridors" of derivation or make processes much more efficient.</w:t>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Conclusion: The Future of Creative AI</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What we are building is not just a sophisticated algorithm, but a conceptual architecture that allows AI to </w:t>
      </w:r>
      <w:r w:rsidDel="00000000" w:rsidR="00000000" w:rsidRPr="00000000">
        <w:rPr>
          <w:rFonts w:ascii="Google Sans Text" w:cs="Google Sans Text" w:eastAsia="Google Sans Text" w:hAnsi="Google Sans Text"/>
          <w:b w:val="1"/>
          <w:i w:val="0"/>
          <w:color w:val="1b1c1d"/>
          <w:sz w:val="24"/>
          <w:szCs w:val="24"/>
          <w:rtl w:val="0"/>
        </w:rPr>
        <w:t xml:space="preserve">go beyond mere algorithmic application</w:t>
      </w:r>
      <w:r w:rsidDel="00000000" w:rsidR="00000000" w:rsidRPr="00000000">
        <w:rPr>
          <w:rFonts w:ascii="Google Sans Text" w:cs="Google Sans Text" w:eastAsia="Google Sans Text" w:hAnsi="Google Sans Text"/>
          <w:i w:val="0"/>
          <w:color w:val="1b1c1d"/>
          <w:sz w:val="24"/>
          <w:szCs w:val="24"/>
          <w:rtl w:val="0"/>
        </w:rPr>
        <w:t xml:space="preserve">. It is a fundamental step towards an intelligence that not only solves problems, but </w:t>
      </w:r>
      <w:r w:rsidDel="00000000" w:rsidR="00000000" w:rsidRPr="00000000">
        <w:rPr>
          <w:rFonts w:ascii="Google Sans Text" w:cs="Google Sans Text" w:eastAsia="Google Sans Text" w:hAnsi="Google Sans Text"/>
          <w:b w:val="1"/>
          <w:i w:val="0"/>
          <w:color w:val="1b1c1d"/>
          <w:sz w:val="24"/>
          <w:szCs w:val="24"/>
          <w:rtl w:val="0"/>
        </w:rPr>
        <w:t xml:space="preserve">learns to define and redefine the problems themselves</w:t>
      </w:r>
      <w:r w:rsidDel="00000000" w:rsidR="00000000" w:rsidRPr="00000000">
        <w:rPr>
          <w:rFonts w:ascii="Google Sans Text" w:cs="Google Sans Text" w:eastAsia="Google Sans Text" w:hAnsi="Google Sans Text"/>
          <w:i w:val="0"/>
          <w:color w:val="1b1c1d"/>
          <w:sz w:val="24"/>
          <w:szCs w:val="24"/>
          <w:rtl w:val="0"/>
        </w:rPr>
        <w:t xml:space="preserve">, and to </w:t>
      </w:r>
      <w:r w:rsidDel="00000000" w:rsidR="00000000" w:rsidRPr="00000000">
        <w:rPr>
          <w:rFonts w:ascii="Google Sans Text" w:cs="Google Sans Text" w:eastAsia="Google Sans Text" w:hAnsi="Google Sans Text"/>
          <w:b w:val="1"/>
          <w:i w:val="0"/>
          <w:color w:val="1b1c1d"/>
          <w:sz w:val="24"/>
          <w:szCs w:val="24"/>
          <w:rtl w:val="0"/>
        </w:rPr>
        <w:t xml:space="preserve">create the conceptual tools to solve them</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loss of "geographical" detail in favor of an "abstract topological" understanding is not a limitation, but a </w:t>
      </w:r>
      <w:r w:rsidDel="00000000" w:rsidR="00000000" w:rsidRPr="00000000">
        <w:rPr>
          <w:rFonts w:ascii="Google Sans Text" w:cs="Google Sans Text" w:eastAsia="Google Sans Text" w:hAnsi="Google Sans Text"/>
          <w:b w:val="1"/>
          <w:i w:val="0"/>
          <w:color w:val="1b1c1d"/>
          <w:sz w:val="24"/>
          <w:szCs w:val="24"/>
          <w:rtl w:val="0"/>
        </w:rPr>
        <w:t xml:space="preserve">liberation</w:t>
      </w:r>
      <w:r w:rsidDel="00000000" w:rsidR="00000000" w:rsidRPr="00000000">
        <w:rPr>
          <w:rFonts w:ascii="Google Sans Text" w:cs="Google Sans Text" w:eastAsia="Google Sans Text" w:hAnsi="Google Sans Text"/>
          <w:i w:val="0"/>
          <w:color w:val="1b1c1d"/>
          <w:sz w:val="24"/>
          <w:szCs w:val="24"/>
          <w:rtl w:val="0"/>
        </w:rPr>
        <w:t xml:space="preserve">. We abandon the certainty of rules to dive into the ocean of probabilities, hypothesizing objectives in the future.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It's an idea with unimagined implications, and one that, over time, could be applied far beyond the MIU system: from non-Euclidean geometries, to logic, to who knows what other emergent semantics.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Thank you.</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